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EC708" w14:textId="77777777" w:rsidR="0031116F" w:rsidRPr="0031116F" w:rsidRDefault="0031116F" w:rsidP="0031116F">
      <w:pPr>
        <w:rPr>
          <w:rFonts w:asciiTheme="majorHAnsi" w:hAnsiTheme="majorHAnsi" w:cstheme="majorHAnsi"/>
          <w:b/>
          <w:bCs/>
          <w:sz w:val="36"/>
          <w:szCs w:val="36"/>
        </w:rPr>
      </w:pPr>
      <w:r w:rsidRPr="0031116F">
        <w:rPr>
          <w:rFonts w:asciiTheme="majorHAnsi" w:hAnsiTheme="majorHAnsi" w:cstheme="majorHAnsi"/>
          <w:b/>
          <w:bCs/>
          <w:sz w:val="36"/>
          <w:szCs w:val="36"/>
        </w:rPr>
        <w:t>Read Write Inc. Phonics</w:t>
      </w:r>
    </w:p>
    <w:p w14:paraId="46992B0B" w14:textId="2B33F9B8" w:rsidR="0031116F" w:rsidRPr="0031116F" w:rsidRDefault="0031116F" w:rsidP="0031116F">
      <w:pPr>
        <w:rPr>
          <w:rFonts w:asciiTheme="majorHAnsi" w:hAnsiTheme="majorHAnsi" w:cstheme="majorHAnsi"/>
          <w:sz w:val="28"/>
          <w:szCs w:val="28"/>
        </w:rPr>
      </w:pPr>
      <w:r w:rsidRPr="0031116F">
        <w:rPr>
          <w:rFonts w:asciiTheme="majorHAnsi" w:hAnsiTheme="majorHAnsi" w:cstheme="majorHAnsi"/>
          <w:sz w:val="28"/>
          <w:szCs w:val="28"/>
        </w:rPr>
        <w:t xml:space="preserve">Please find below the link/QR code to </w:t>
      </w:r>
      <w:r w:rsidRPr="0031116F">
        <w:rPr>
          <w:rFonts w:asciiTheme="majorHAnsi" w:hAnsiTheme="majorHAnsi" w:cstheme="majorHAnsi"/>
          <w:sz w:val="28"/>
          <w:szCs w:val="28"/>
        </w:rPr>
        <w:t>the RWI</w:t>
      </w:r>
      <w:r w:rsidRPr="0031116F">
        <w:rPr>
          <w:rFonts w:asciiTheme="majorHAnsi" w:hAnsiTheme="majorHAnsi" w:cstheme="majorHAnsi"/>
          <w:sz w:val="28"/>
          <w:szCs w:val="28"/>
        </w:rPr>
        <w:t xml:space="preserve"> phonics videos.</w:t>
      </w:r>
    </w:p>
    <w:p w14:paraId="1FBB87E3" w14:textId="77777777" w:rsidR="0031116F" w:rsidRPr="0031116F" w:rsidRDefault="0031116F" w:rsidP="0031116F">
      <w:pPr>
        <w:rPr>
          <w:rFonts w:asciiTheme="majorHAnsi" w:hAnsiTheme="majorHAnsi" w:cstheme="majorHAnsi"/>
          <w:sz w:val="28"/>
          <w:szCs w:val="28"/>
        </w:rPr>
      </w:pPr>
      <w:r w:rsidRPr="0031116F">
        <w:rPr>
          <w:rFonts w:asciiTheme="majorHAnsi" w:hAnsiTheme="majorHAnsi" w:cstheme="majorHAnsi"/>
          <w:sz w:val="28"/>
          <w:szCs w:val="28"/>
        </w:rPr>
        <w:t>We recommend watching the videos little and often, rather than all in one go. Please focus only on the sounds your child needs to practise or is still learning. This will help them build confidence and develop their phonics skills at their own pace.</w:t>
      </w:r>
    </w:p>
    <w:p w14:paraId="6555A12E" w14:textId="7FDF77FE" w:rsidR="00314D47" w:rsidRPr="0031116F" w:rsidRDefault="0031116F">
      <w:pPr>
        <w:rPr>
          <w:rFonts w:asciiTheme="majorHAnsi" w:hAnsiTheme="majorHAnsi" w:cstheme="majorHAnsi"/>
          <w:sz w:val="28"/>
          <w:szCs w:val="28"/>
        </w:rPr>
      </w:pPr>
      <w:hyperlink r:id="rId4" w:history="1">
        <w:r w:rsidRPr="0031116F">
          <w:rPr>
            <w:rStyle w:val="Hyperlink"/>
            <w:rFonts w:asciiTheme="majorHAnsi" w:hAnsiTheme="majorHAnsi" w:cstheme="majorHAnsi"/>
            <w:sz w:val="28"/>
            <w:szCs w:val="28"/>
          </w:rPr>
          <w:t>https://schools.ruthmiskin.com/resources/vc-pathways/551753/yWg16UA6g2OgKGOW</w:t>
        </w:r>
      </w:hyperlink>
    </w:p>
    <w:p w14:paraId="76AC012D" w14:textId="05C15CFC" w:rsidR="0031116F" w:rsidRPr="0031116F" w:rsidRDefault="0031116F">
      <w:pPr>
        <w:rPr>
          <w:rFonts w:asciiTheme="majorHAnsi" w:hAnsiTheme="majorHAnsi" w:cstheme="majorHAnsi"/>
          <w:sz w:val="28"/>
          <w:szCs w:val="28"/>
        </w:rPr>
      </w:pPr>
      <w:r w:rsidRPr="0031116F">
        <w:rPr>
          <w:rFonts w:asciiTheme="majorHAnsi" w:hAnsiTheme="majorHAnsi" w:cstheme="majorHAnsi"/>
          <w:sz w:val="28"/>
          <w:szCs w:val="28"/>
        </w:rPr>
        <w:drawing>
          <wp:inline distT="0" distB="0" distL="0" distR="0" wp14:anchorId="6618EBF0" wp14:editId="5958763C">
            <wp:extent cx="1912660" cy="194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914831" cy="1945306"/>
                    </a:xfrm>
                    <a:prstGeom prst="rect">
                      <a:avLst/>
                    </a:prstGeom>
                  </pic:spPr>
                </pic:pic>
              </a:graphicData>
            </a:graphic>
          </wp:inline>
        </w:drawing>
      </w:r>
    </w:p>
    <w:p w14:paraId="5E017A09" w14:textId="708959FB" w:rsidR="0031116F" w:rsidRPr="0031116F" w:rsidRDefault="0031116F" w:rsidP="0031116F">
      <w:pPr>
        <w:pStyle w:val="Title"/>
        <w:rPr>
          <w:rFonts w:cstheme="majorHAnsi"/>
          <w:b/>
          <w:bCs/>
          <w:sz w:val="36"/>
          <w:szCs w:val="36"/>
        </w:rPr>
      </w:pPr>
      <w:r w:rsidRPr="0031116F">
        <w:rPr>
          <w:rFonts w:cstheme="majorHAnsi"/>
          <w:b/>
          <w:bCs/>
          <w:sz w:val="36"/>
          <w:szCs w:val="36"/>
        </w:rPr>
        <w:t xml:space="preserve">Other useful links </w:t>
      </w:r>
    </w:p>
    <w:p w14:paraId="287B3BBF" w14:textId="598016F0" w:rsidR="0031116F" w:rsidRPr="0031116F" w:rsidRDefault="0031116F" w:rsidP="0031116F">
      <w:pPr>
        <w:rPr>
          <w:rFonts w:asciiTheme="majorHAnsi" w:hAnsiTheme="majorHAnsi" w:cstheme="majorHAnsi"/>
          <w:sz w:val="28"/>
          <w:szCs w:val="28"/>
        </w:rPr>
      </w:pPr>
      <w:r w:rsidRPr="0031116F">
        <w:rPr>
          <w:rFonts w:asciiTheme="majorHAnsi" w:hAnsiTheme="majorHAnsi" w:cstheme="majorHAnsi"/>
          <w:sz w:val="28"/>
          <w:szCs w:val="28"/>
        </w:rPr>
        <w:t>These videos provide helpful guidance on how Read Write Inc. Phonics works and how you can support your child’s reading development at home.</w:t>
      </w:r>
    </w:p>
    <w:p w14:paraId="061C9521" w14:textId="08DE94DC" w:rsidR="0031116F" w:rsidRPr="0031116F" w:rsidRDefault="0031116F" w:rsidP="0031116F">
      <w:pPr>
        <w:rPr>
          <w:rFonts w:asciiTheme="majorHAnsi" w:hAnsiTheme="majorHAnsi" w:cstheme="majorHAnsi"/>
          <w:sz w:val="28"/>
          <w:szCs w:val="28"/>
        </w:rPr>
      </w:pPr>
      <w:r w:rsidRPr="0031116F">
        <w:rPr>
          <w:rFonts w:asciiTheme="majorHAnsi" w:hAnsiTheme="majorHAnsi" w:cstheme="majorHAnsi"/>
          <w:sz w:val="28"/>
          <w:szCs w:val="28"/>
        </w:rPr>
        <w:t>What is Read Write Inc Phonics?</w:t>
      </w:r>
    </w:p>
    <w:p w14:paraId="1191C9EA" w14:textId="77777777" w:rsidR="0031116F" w:rsidRPr="0031116F" w:rsidRDefault="0031116F" w:rsidP="0031116F">
      <w:pPr>
        <w:rPr>
          <w:rFonts w:asciiTheme="majorHAnsi" w:hAnsiTheme="majorHAnsi" w:cstheme="majorHAnsi"/>
          <w:sz w:val="28"/>
          <w:szCs w:val="28"/>
        </w:rPr>
      </w:pPr>
      <w:hyperlink r:id="rId6" w:tgtFrame="_blank" w:tooltip="https://schools.ruthmiskin.com/training/view/6H8p811P/uSxhFoU8" w:history="1">
        <w:r w:rsidRPr="0031116F">
          <w:rPr>
            <w:rStyle w:val="Hyperlink"/>
            <w:rFonts w:asciiTheme="majorHAnsi" w:hAnsiTheme="majorHAnsi" w:cstheme="majorHAnsi"/>
            <w:sz w:val="28"/>
            <w:szCs w:val="28"/>
          </w:rPr>
          <w:t>https://schools.ruthmiskin.com/training/view/6H8p811P/uSxhFoU8</w:t>
        </w:r>
      </w:hyperlink>
    </w:p>
    <w:p w14:paraId="20FBCEF5" w14:textId="77777777" w:rsidR="0031116F" w:rsidRPr="0031116F" w:rsidRDefault="0031116F" w:rsidP="0031116F">
      <w:pPr>
        <w:rPr>
          <w:rFonts w:asciiTheme="majorHAnsi" w:hAnsiTheme="majorHAnsi" w:cstheme="majorHAnsi"/>
          <w:sz w:val="28"/>
          <w:szCs w:val="28"/>
        </w:rPr>
      </w:pPr>
      <w:r w:rsidRPr="0031116F">
        <w:rPr>
          <w:rFonts w:asciiTheme="majorHAnsi" w:hAnsiTheme="majorHAnsi" w:cstheme="majorHAnsi"/>
          <w:sz w:val="28"/>
          <w:szCs w:val="28"/>
        </w:rPr>
        <w:t>How to say the sounds</w:t>
      </w:r>
    </w:p>
    <w:p w14:paraId="773F4246" w14:textId="77777777" w:rsidR="0031116F" w:rsidRPr="0031116F" w:rsidRDefault="0031116F" w:rsidP="0031116F">
      <w:pPr>
        <w:rPr>
          <w:rFonts w:asciiTheme="majorHAnsi" w:hAnsiTheme="majorHAnsi" w:cstheme="majorHAnsi"/>
          <w:sz w:val="28"/>
          <w:szCs w:val="28"/>
        </w:rPr>
      </w:pPr>
      <w:hyperlink r:id="rId7" w:tgtFrame="_blank" w:tooltip="https://schools.ruthmiskin.com/training/view/WLLKw1ec/KmzDA0EB" w:history="1">
        <w:r w:rsidRPr="0031116F">
          <w:rPr>
            <w:rStyle w:val="Hyperlink"/>
            <w:rFonts w:asciiTheme="majorHAnsi" w:hAnsiTheme="majorHAnsi" w:cstheme="majorHAnsi"/>
            <w:sz w:val="28"/>
            <w:szCs w:val="28"/>
          </w:rPr>
          <w:t>https://schools.ruthmiskin.com/training/view/WLLKw1ec/KmzDA0EB</w:t>
        </w:r>
      </w:hyperlink>
    </w:p>
    <w:p w14:paraId="50DE7D40" w14:textId="77777777" w:rsidR="0031116F" w:rsidRPr="0031116F" w:rsidRDefault="0031116F" w:rsidP="0031116F">
      <w:pPr>
        <w:rPr>
          <w:rFonts w:asciiTheme="majorHAnsi" w:hAnsiTheme="majorHAnsi" w:cstheme="majorHAnsi"/>
          <w:sz w:val="28"/>
          <w:szCs w:val="28"/>
        </w:rPr>
      </w:pPr>
      <w:r w:rsidRPr="0031116F">
        <w:rPr>
          <w:rFonts w:asciiTheme="majorHAnsi" w:hAnsiTheme="majorHAnsi" w:cstheme="majorHAnsi"/>
          <w:sz w:val="28"/>
          <w:szCs w:val="28"/>
        </w:rPr>
        <w:t>Listening to your child read</w:t>
      </w:r>
    </w:p>
    <w:p w14:paraId="0277E9FA" w14:textId="77777777" w:rsidR="0031116F" w:rsidRPr="0031116F" w:rsidRDefault="0031116F" w:rsidP="0031116F">
      <w:pPr>
        <w:rPr>
          <w:rFonts w:asciiTheme="majorHAnsi" w:hAnsiTheme="majorHAnsi" w:cstheme="majorHAnsi"/>
          <w:sz w:val="28"/>
          <w:szCs w:val="28"/>
        </w:rPr>
      </w:pPr>
      <w:hyperlink r:id="rId8" w:tgtFrame="_blank" w:tooltip="https://schools.ruthmiskin.com/training/view/qYEyfqks/k2kfCnMo" w:history="1">
        <w:r w:rsidRPr="0031116F">
          <w:rPr>
            <w:rStyle w:val="Hyperlink"/>
            <w:rFonts w:asciiTheme="majorHAnsi" w:hAnsiTheme="majorHAnsi" w:cstheme="majorHAnsi"/>
            <w:sz w:val="28"/>
            <w:szCs w:val="28"/>
          </w:rPr>
          <w:t>https://schools.ruthmiskin.com/training/view/qYEyfqks/k2kfCnMo</w:t>
        </w:r>
      </w:hyperlink>
    </w:p>
    <w:p w14:paraId="4D57DA9C" w14:textId="77777777" w:rsidR="0031116F" w:rsidRPr="0031116F" w:rsidRDefault="0031116F" w:rsidP="0031116F">
      <w:pPr>
        <w:rPr>
          <w:rFonts w:asciiTheme="majorHAnsi" w:hAnsiTheme="majorHAnsi" w:cstheme="majorHAnsi"/>
          <w:sz w:val="28"/>
          <w:szCs w:val="28"/>
        </w:rPr>
      </w:pPr>
      <w:r w:rsidRPr="0031116F">
        <w:rPr>
          <w:rFonts w:asciiTheme="majorHAnsi" w:hAnsiTheme="majorHAnsi" w:cstheme="majorHAnsi"/>
          <w:sz w:val="28"/>
          <w:szCs w:val="28"/>
        </w:rPr>
        <w:t>Sound blending</w:t>
      </w:r>
    </w:p>
    <w:p w14:paraId="3E6A74C1" w14:textId="77777777" w:rsidR="0031116F" w:rsidRPr="0031116F" w:rsidRDefault="0031116F" w:rsidP="0031116F">
      <w:pPr>
        <w:rPr>
          <w:rFonts w:asciiTheme="majorHAnsi" w:hAnsiTheme="majorHAnsi" w:cstheme="majorHAnsi"/>
          <w:sz w:val="28"/>
          <w:szCs w:val="28"/>
        </w:rPr>
      </w:pPr>
      <w:hyperlink r:id="rId9" w:tgtFrame="_blank" w:tooltip="https://schools.ruthmiskin.com/training/view/r12KqeRm/LmTJnKEs" w:history="1">
        <w:r w:rsidRPr="0031116F">
          <w:rPr>
            <w:rStyle w:val="Hyperlink"/>
            <w:rFonts w:asciiTheme="majorHAnsi" w:hAnsiTheme="majorHAnsi" w:cstheme="majorHAnsi"/>
            <w:sz w:val="28"/>
            <w:szCs w:val="28"/>
          </w:rPr>
          <w:t>https://schools.ruthmiskin.com/training/view/r12KqeRm/LmTJnKEs</w:t>
        </w:r>
      </w:hyperlink>
    </w:p>
    <w:p w14:paraId="150DF80B" w14:textId="77777777" w:rsidR="0031116F" w:rsidRPr="0031116F" w:rsidRDefault="0031116F" w:rsidP="0031116F">
      <w:pPr>
        <w:rPr>
          <w:rFonts w:asciiTheme="majorHAnsi" w:hAnsiTheme="majorHAnsi" w:cstheme="majorHAnsi"/>
          <w:sz w:val="28"/>
          <w:szCs w:val="28"/>
        </w:rPr>
      </w:pPr>
      <w:r w:rsidRPr="0031116F">
        <w:rPr>
          <w:rFonts w:asciiTheme="majorHAnsi" w:hAnsiTheme="majorHAnsi" w:cstheme="majorHAnsi"/>
          <w:sz w:val="28"/>
          <w:szCs w:val="28"/>
        </w:rPr>
        <w:t>Why read to your child?</w:t>
      </w:r>
    </w:p>
    <w:p w14:paraId="53F16F00" w14:textId="77777777" w:rsidR="0031116F" w:rsidRPr="0031116F" w:rsidRDefault="0031116F" w:rsidP="0031116F">
      <w:pPr>
        <w:rPr>
          <w:rFonts w:asciiTheme="majorHAnsi" w:hAnsiTheme="majorHAnsi" w:cstheme="majorHAnsi"/>
          <w:sz w:val="28"/>
          <w:szCs w:val="28"/>
        </w:rPr>
      </w:pPr>
      <w:hyperlink r:id="rId10" w:tgtFrame="_blank" w:tooltip="https://schools.ruthmiskin.com/training/view/5dCMKQ0g/qkCB3uf3" w:history="1">
        <w:r w:rsidRPr="0031116F">
          <w:rPr>
            <w:rStyle w:val="Hyperlink"/>
            <w:rFonts w:asciiTheme="majorHAnsi" w:hAnsiTheme="majorHAnsi" w:cstheme="majorHAnsi"/>
            <w:sz w:val="28"/>
            <w:szCs w:val="28"/>
          </w:rPr>
          <w:t>https://schools.ruthmiskin.com/training/view/5dCMKQ0g/qkCB3uf3</w:t>
        </w:r>
      </w:hyperlink>
    </w:p>
    <w:p w14:paraId="32C15B29" w14:textId="77777777" w:rsidR="0031116F" w:rsidRDefault="0031116F"/>
    <w:sectPr w:rsidR="003111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16F"/>
    <w:rsid w:val="0031116F"/>
    <w:rsid w:val="00314D47"/>
    <w:rsid w:val="004D7665"/>
    <w:rsid w:val="005A0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0BEBC"/>
  <w15:chartTrackingRefBased/>
  <w15:docId w15:val="{A1DF9C6A-9895-4117-BCC3-2562FDA18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11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11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11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11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11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11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1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1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1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1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11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11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11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11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11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1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1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16F"/>
    <w:rPr>
      <w:rFonts w:eastAsiaTheme="majorEastAsia" w:cstheme="majorBidi"/>
      <w:color w:val="272727" w:themeColor="text1" w:themeTint="D8"/>
    </w:rPr>
  </w:style>
  <w:style w:type="paragraph" w:styleId="Title">
    <w:name w:val="Title"/>
    <w:basedOn w:val="Normal"/>
    <w:next w:val="Normal"/>
    <w:link w:val="TitleChar"/>
    <w:uiPriority w:val="10"/>
    <w:qFormat/>
    <w:rsid w:val="003111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1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1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1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16F"/>
    <w:pPr>
      <w:spacing w:before="160"/>
      <w:jc w:val="center"/>
    </w:pPr>
    <w:rPr>
      <w:i/>
      <w:iCs/>
      <w:color w:val="404040" w:themeColor="text1" w:themeTint="BF"/>
    </w:rPr>
  </w:style>
  <w:style w:type="character" w:customStyle="1" w:styleId="QuoteChar">
    <w:name w:val="Quote Char"/>
    <w:basedOn w:val="DefaultParagraphFont"/>
    <w:link w:val="Quote"/>
    <w:uiPriority w:val="29"/>
    <w:rsid w:val="0031116F"/>
    <w:rPr>
      <w:i/>
      <w:iCs/>
      <w:color w:val="404040" w:themeColor="text1" w:themeTint="BF"/>
    </w:rPr>
  </w:style>
  <w:style w:type="paragraph" w:styleId="ListParagraph">
    <w:name w:val="List Paragraph"/>
    <w:basedOn w:val="Normal"/>
    <w:uiPriority w:val="34"/>
    <w:qFormat/>
    <w:rsid w:val="0031116F"/>
    <w:pPr>
      <w:ind w:left="720"/>
      <w:contextualSpacing/>
    </w:pPr>
  </w:style>
  <w:style w:type="character" w:styleId="IntenseEmphasis">
    <w:name w:val="Intense Emphasis"/>
    <w:basedOn w:val="DefaultParagraphFont"/>
    <w:uiPriority w:val="21"/>
    <w:qFormat/>
    <w:rsid w:val="0031116F"/>
    <w:rPr>
      <w:i/>
      <w:iCs/>
      <w:color w:val="2F5496" w:themeColor="accent1" w:themeShade="BF"/>
    </w:rPr>
  </w:style>
  <w:style w:type="paragraph" w:styleId="IntenseQuote">
    <w:name w:val="Intense Quote"/>
    <w:basedOn w:val="Normal"/>
    <w:next w:val="Normal"/>
    <w:link w:val="IntenseQuoteChar"/>
    <w:uiPriority w:val="30"/>
    <w:qFormat/>
    <w:rsid w:val="003111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116F"/>
    <w:rPr>
      <w:i/>
      <w:iCs/>
      <w:color w:val="2F5496" w:themeColor="accent1" w:themeShade="BF"/>
    </w:rPr>
  </w:style>
  <w:style w:type="character" w:styleId="IntenseReference">
    <w:name w:val="Intense Reference"/>
    <w:basedOn w:val="DefaultParagraphFont"/>
    <w:uiPriority w:val="32"/>
    <w:qFormat/>
    <w:rsid w:val="0031116F"/>
    <w:rPr>
      <w:b/>
      <w:bCs/>
      <w:smallCaps/>
      <w:color w:val="2F5496" w:themeColor="accent1" w:themeShade="BF"/>
      <w:spacing w:val="5"/>
    </w:rPr>
  </w:style>
  <w:style w:type="character" w:styleId="Hyperlink">
    <w:name w:val="Hyperlink"/>
    <w:basedOn w:val="DefaultParagraphFont"/>
    <w:uiPriority w:val="99"/>
    <w:unhideWhenUsed/>
    <w:rsid w:val="0031116F"/>
    <w:rPr>
      <w:color w:val="0563C1" w:themeColor="hyperlink"/>
      <w:u w:val="single"/>
    </w:rPr>
  </w:style>
  <w:style w:type="character" w:styleId="UnresolvedMention">
    <w:name w:val="Unresolved Mention"/>
    <w:basedOn w:val="DefaultParagraphFont"/>
    <w:uiPriority w:val="99"/>
    <w:semiHidden/>
    <w:unhideWhenUsed/>
    <w:rsid w:val="003111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8734">
      <w:bodyDiv w:val="1"/>
      <w:marLeft w:val="0"/>
      <w:marRight w:val="0"/>
      <w:marTop w:val="0"/>
      <w:marBottom w:val="0"/>
      <w:divBdr>
        <w:top w:val="none" w:sz="0" w:space="0" w:color="auto"/>
        <w:left w:val="none" w:sz="0" w:space="0" w:color="auto"/>
        <w:bottom w:val="none" w:sz="0" w:space="0" w:color="auto"/>
        <w:right w:val="none" w:sz="0" w:space="0" w:color="auto"/>
      </w:divBdr>
      <w:divsChild>
        <w:div w:id="1355229104">
          <w:marLeft w:val="0"/>
          <w:marRight w:val="0"/>
          <w:marTop w:val="0"/>
          <w:marBottom w:val="160"/>
          <w:divBdr>
            <w:top w:val="none" w:sz="0" w:space="0" w:color="auto"/>
            <w:left w:val="none" w:sz="0" w:space="0" w:color="auto"/>
            <w:bottom w:val="none" w:sz="0" w:space="0" w:color="auto"/>
            <w:right w:val="none" w:sz="0" w:space="0" w:color="auto"/>
          </w:divBdr>
        </w:div>
        <w:div w:id="663313500">
          <w:marLeft w:val="0"/>
          <w:marRight w:val="0"/>
          <w:marTop w:val="0"/>
          <w:marBottom w:val="160"/>
          <w:divBdr>
            <w:top w:val="none" w:sz="0" w:space="0" w:color="auto"/>
            <w:left w:val="none" w:sz="0" w:space="0" w:color="auto"/>
            <w:bottom w:val="none" w:sz="0" w:space="0" w:color="auto"/>
            <w:right w:val="none" w:sz="0" w:space="0" w:color="auto"/>
          </w:divBdr>
        </w:div>
        <w:div w:id="1488133684">
          <w:marLeft w:val="0"/>
          <w:marRight w:val="0"/>
          <w:marTop w:val="0"/>
          <w:marBottom w:val="160"/>
          <w:divBdr>
            <w:top w:val="none" w:sz="0" w:space="0" w:color="auto"/>
            <w:left w:val="none" w:sz="0" w:space="0" w:color="auto"/>
            <w:bottom w:val="none" w:sz="0" w:space="0" w:color="auto"/>
            <w:right w:val="none" w:sz="0" w:space="0" w:color="auto"/>
          </w:divBdr>
        </w:div>
        <w:div w:id="1043409157">
          <w:marLeft w:val="0"/>
          <w:marRight w:val="0"/>
          <w:marTop w:val="0"/>
          <w:marBottom w:val="160"/>
          <w:divBdr>
            <w:top w:val="none" w:sz="0" w:space="0" w:color="auto"/>
            <w:left w:val="none" w:sz="0" w:space="0" w:color="auto"/>
            <w:bottom w:val="none" w:sz="0" w:space="0" w:color="auto"/>
            <w:right w:val="none" w:sz="0" w:space="0" w:color="auto"/>
          </w:divBdr>
        </w:div>
        <w:div w:id="1199702948">
          <w:marLeft w:val="0"/>
          <w:marRight w:val="0"/>
          <w:marTop w:val="0"/>
          <w:marBottom w:val="160"/>
          <w:divBdr>
            <w:top w:val="none" w:sz="0" w:space="0" w:color="auto"/>
            <w:left w:val="none" w:sz="0" w:space="0" w:color="auto"/>
            <w:bottom w:val="none" w:sz="0" w:space="0" w:color="auto"/>
            <w:right w:val="none" w:sz="0" w:space="0" w:color="auto"/>
          </w:divBdr>
        </w:div>
        <w:div w:id="1181041568">
          <w:marLeft w:val="0"/>
          <w:marRight w:val="0"/>
          <w:marTop w:val="0"/>
          <w:marBottom w:val="160"/>
          <w:divBdr>
            <w:top w:val="none" w:sz="0" w:space="0" w:color="auto"/>
            <w:left w:val="none" w:sz="0" w:space="0" w:color="auto"/>
            <w:bottom w:val="none" w:sz="0" w:space="0" w:color="auto"/>
            <w:right w:val="none" w:sz="0" w:space="0" w:color="auto"/>
          </w:divBdr>
        </w:div>
        <w:div w:id="1810512782">
          <w:marLeft w:val="0"/>
          <w:marRight w:val="0"/>
          <w:marTop w:val="0"/>
          <w:marBottom w:val="160"/>
          <w:divBdr>
            <w:top w:val="none" w:sz="0" w:space="0" w:color="auto"/>
            <w:left w:val="none" w:sz="0" w:space="0" w:color="auto"/>
            <w:bottom w:val="none" w:sz="0" w:space="0" w:color="auto"/>
            <w:right w:val="none" w:sz="0" w:space="0" w:color="auto"/>
          </w:divBdr>
        </w:div>
        <w:div w:id="1094595149">
          <w:marLeft w:val="0"/>
          <w:marRight w:val="0"/>
          <w:marTop w:val="0"/>
          <w:marBottom w:val="160"/>
          <w:divBdr>
            <w:top w:val="none" w:sz="0" w:space="0" w:color="auto"/>
            <w:left w:val="none" w:sz="0" w:space="0" w:color="auto"/>
            <w:bottom w:val="none" w:sz="0" w:space="0" w:color="auto"/>
            <w:right w:val="none" w:sz="0" w:space="0" w:color="auto"/>
          </w:divBdr>
        </w:div>
        <w:div w:id="983390297">
          <w:marLeft w:val="0"/>
          <w:marRight w:val="0"/>
          <w:marTop w:val="0"/>
          <w:marBottom w:val="160"/>
          <w:divBdr>
            <w:top w:val="none" w:sz="0" w:space="0" w:color="auto"/>
            <w:left w:val="none" w:sz="0" w:space="0" w:color="auto"/>
            <w:bottom w:val="none" w:sz="0" w:space="0" w:color="auto"/>
            <w:right w:val="none" w:sz="0" w:space="0" w:color="auto"/>
          </w:divBdr>
        </w:div>
        <w:div w:id="1804617459">
          <w:marLeft w:val="0"/>
          <w:marRight w:val="0"/>
          <w:marTop w:val="0"/>
          <w:marBottom w:val="160"/>
          <w:divBdr>
            <w:top w:val="none" w:sz="0" w:space="0" w:color="auto"/>
            <w:left w:val="none" w:sz="0" w:space="0" w:color="auto"/>
            <w:bottom w:val="none" w:sz="0" w:space="0" w:color="auto"/>
            <w:right w:val="none" w:sz="0" w:space="0" w:color="auto"/>
          </w:divBdr>
        </w:div>
      </w:divsChild>
    </w:div>
    <w:div w:id="564336423">
      <w:bodyDiv w:val="1"/>
      <w:marLeft w:val="0"/>
      <w:marRight w:val="0"/>
      <w:marTop w:val="0"/>
      <w:marBottom w:val="0"/>
      <w:divBdr>
        <w:top w:val="none" w:sz="0" w:space="0" w:color="auto"/>
        <w:left w:val="none" w:sz="0" w:space="0" w:color="auto"/>
        <w:bottom w:val="none" w:sz="0" w:space="0" w:color="auto"/>
        <w:right w:val="none" w:sz="0" w:space="0" w:color="auto"/>
      </w:divBdr>
    </w:div>
    <w:div w:id="579100088">
      <w:bodyDiv w:val="1"/>
      <w:marLeft w:val="0"/>
      <w:marRight w:val="0"/>
      <w:marTop w:val="0"/>
      <w:marBottom w:val="0"/>
      <w:divBdr>
        <w:top w:val="none" w:sz="0" w:space="0" w:color="auto"/>
        <w:left w:val="none" w:sz="0" w:space="0" w:color="auto"/>
        <w:bottom w:val="none" w:sz="0" w:space="0" w:color="auto"/>
        <w:right w:val="none" w:sz="0" w:space="0" w:color="auto"/>
      </w:divBdr>
    </w:div>
    <w:div w:id="1128935070">
      <w:bodyDiv w:val="1"/>
      <w:marLeft w:val="0"/>
      <w:marRight w:val="0"/>
      <w:marTop w:val="0"/>
      <w:marBottom w:val="0"/>
      <w:divBdr>
        <w:top w:val="none" w:sz="0" w:space="0" w:color="auto"/>
        <w:left w:val="none" w:sz="0" w:space="0" w:color="auto"/>
        <w:bottom w:val="none" w:sz="0" w:space="0" w:color="auto"/>
        <w:right w:val="none" w:sz="0" w:space="0" w:color="auto"/>
      </w:divBdr>
    </w:div>
    <w:div w:id="1414010540">
      <w:bodyDiv w:val="1"/>
      <w:marLeft w:val="0"/>
      <w:marRight w:val="0"/>
      <w:marTop w:val="0"/>
      <w:marBottom w:val="0"/>
      <w:divBdr>
        <w:top w:val="none" w:sz="0" w:space="0" w:color="auto"/>
        <w:left w:val="none" w:sz="0" w:space="0" w:color="auto"/>
        <w:bottom w:val="none" w:sz="0" w:space="0" w:color="auto"/>
        <w:right w:val="none" w:sz="0" w:space="0" w:color="auto"/>
      </w:divBdr>
    </w:div>
    <w:div w:id="1768842405">
      <w:bodyDiv w:val="1"/>
      <w:marLeft w:val="0"/>
      <w:marRight w:val="0"/>
      <w:marTop w:val="0"/>
      <w:marBottom w:val="0"/>
      <w:divBdr>
        <w:top w:val="none" w:sz="0" w:space="0" w:color="auto"/>
        <w:left w:val="none" w:sz="0" w:space="0" w:color="auto"/>
        <w:bottom w:val="none" w:sz="0" w:space="0" w:color="auto"/>
        <w:right w:val="none" w:sz="0" w:space="0" w:color="auto"/>
      </w:divBdr>
    </w:div>
    <w:div w:id="2038775788">
      <w:bodyDiv w:val="1"/>
      <w:marLeft w:val="0"/>
      <w:marRight w:val="0"/>
      <w:marTop w:val="0"/>
      <w:marBottom w:val="0"/>
      <w:divBdr>
        <w:top w:val="none" w:sz="0" w:space="0" w:color="auto"/>
        <w:left w:val="none" w:sz="0" w:space="0" w:color="auto"/>
        <w:bottom w:val="none" w:sz="0" w:space="0" w:color="auto"/>
        <w:right w:val="none" w:sz="0" w:space="0" w:color="auto"/>
      </w:divBdr>
    </w:div>
    <w:div w:id="2095660821">
      <w:bodyDiv w:val="1"/>
      <w:marLeft w:val="0"/>
      <w:marRight w:val="0"/>
      <w:marTop w:val="0"/>
      <w:marBottom w:val="0"/>
      <w:divBdr>
        <w:top w:val="none" w:sz="0" w:space="0" w:color="auto"/>
        <w:left w:val="none" w:sz="0" w:space="0" w:color="auto"/>
        <w:bottom w:val="none" w:sz="0" w:space="0" w:color="auto"/>
        <w:right w:val="none" w:sz="0" w:space="0" w:color="auto"/>
      </w:divBdr>
      <w:divsChild>
        <w:div w:id="178548553">
          <w:marLeft w:val="0"/>
          <w:marRight w:val="0"/>
          <w:marTop w:val="0"/>
          <w:marBottom w:val="160"/>
          <w:divBdr>
            <w:top w:val="none" w:sz="0" w:space="0" w:color="auto"/>
            <w:left w:val="none" w:sz="0" w:space="0" w:color="auto"/>
            <w:bottom w:val="none" w:sz="0" w:space="0" w:color="auto"/>
            <w:right w:val="none" w:sz="0" w:space="0" w:color="auto"/>
          </w:divBdr>
        </w:div>
        <w:div w:id="2095202094">
          <w:marLeft w:val="0"/>
          <w:marRight w:val="0"/>
          <w:marTop w:val="0"/>
          <w:marBottom w:val="160"/>
          <w:divBdr>
            <w:top w:val="none" w:sz="0" w:space="0" w:color="auto"/>
            <w:left w:val="none" w:sz="0" w:space="0" w:color="auto"/>
            <w:bottom w:val="none" w:sz="0" w:space="0" w:color="auto"/>
            <w:right w:val="none" w:sz="0" w:space="0" w:color="auto"/>
          </w:divBdr>
        </w:div>
        <w:div w:id="1836333943">
          <w:marLeft w:val="0"/>
          <w:marRight w:val="0"/>
          <w:marTop w:val="0"/>
          <w:marBottom w:val="160"/>
          <w:divBdr>
            <w:top w:val="none" w:sz="0" w:space="0" w:color="auto"/>
            <w:left w:val="none" w:sz="0" w:space="0" w:color="auto"/>
            <w:bottom w:val="none" w:sz="0" w:space="0" w:color="auto"/>
            <w:right w:val="none" w:sz="0" w:space="0" w:color="auto"/>
          </w:divBdr>
        </w:div>
        <w:div w:id="1525629881">
          <w:marLeft w:val="0"/>
          <w:marRight w:val="0"/>
          <w:marTop w:val="0"/>
          <w:marBottom w:val="160"/>
          <w:divBdr>
            <w:top w:val="none" w:sz="0" w:space="0" w:color="auto"/>
            <w:left w:val="none" w:sz="0" w:space="0" w:color="auto"/>
            <w:bottom w:val="none" w:sz="0" w:space="0" w:color="auto"/>
            <w:right w:val="none" w:sz="0" w:space="0" w:color="auto"/>
          </w:divBdr>
        </w:div>
        <w:div w:id="1010716789">
          <w:marLeft w:val="0"/>
          <w:marRight w:val="0"/>
          <w:marTop w:val="0"/>
          <w:marBottom w:val="160"/>
          <w:divBdr>
            <w:top w:val="none" w:sz="0" w:space="0" w:color="auto"/>
            <w:left w:val="none" w:sz="0" w:space="0" w:color="auto"/>
            <w:bottom w:val="none" w:sz="0" w:space="0" w:color="auto"/>
            <w:right w:val="none" w:sz="0" w:space="0" w:color="auto"/>
          </w:divBdr>
        </w:div>
        <w:div w:id="765659385">
          <w:marLeft w:val="0"/>
          <w:marRight w:val="0"/>
          <w:marTop w:val="0"/>
          <w:marBottom w:val="160"/>
          <w:divBdr>
            <w:top w:val="none" w:sz="0" w:space="0" w:color="auto"/>
            <w:left w:val="none" w:sz="0" w:space="0" w:color="auto"/>
            <w:bottom w:val="none" w:sz="0" w:space="0" w:color="auto"/>
            <w:right w:val="none" w:sz="0" w:space="0" w:color="auto"/>
          </w:divBdr>
        </w:div>
        <w:div w:id="1213926493">
          <w:marLeft w:val="0"/>
          <w:marRight w:val="0"/>
          <w:marTop w:val="0"/>
          <w:marBottom w:val="160"/>
          <w:divBdr>
            <w:top w:val="none" w:sz="0" w:space="0" w:color="auto"/>
            <w:left w:val="none" w:sz="0" w:space="0" w:color="auto"/>
            <w:bottom w:val="none" w:sz="0" w:space="0" w:color="auto"/>
            <w:right w:val="none" w:sz="0" w:space="0" w:color="auto"/>
          </w:divBdr>
        </w:div>
        <w:div w:id="1312371288">
          <w:marLeft w:val="0"/>
          <w:marRight w:val="0"/>
          <w:marTop w:val="0"/>
          <w:marBottom w:val="160"/>
          <w:divBdr>
            <w:top w:val="none" w:sz="0" w:space="0" w:color="auto"/>
            <w:left w:val="none" w:sz="0" w:space="0" w:color="auto"/>
            <w:bottom w:val="none" w:sz="0" w:space="0" w:color="auto"/>
            <w:right w:val="none" w:sz="0" w:space="0" w:color="auto"/>
          </w:divBdr>
        </w:div>
        <w:div w:id="2061975867">
          <w:marLeft w:val="0"/>
          <w:marRight w:val="0"/>
          <w:marTop w:val="0"/>
          <w:marBottom w:val="160"/>
          <w:divBdr>
            <w:top w:val="none" w:sz="0" w:space="0" w:color="auto"/>
            <w:left w:val="none" w:sz="0" w:space="0" w:color="auto"/>
            <w:bottom w:val="none" w:sz="0" w:space="0" w:color="auto"/>
            <w:right w:val="none" w:sz="0" w:space="0" w:color="auto"/>
          </w:divBdr>
        </w:div>
        <w:div w:id="306516393">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s.ruthmiskin.com/training/view/qYEyfqks/k2kfCnMo" TargetMode="Externa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schools.ruthmiskin.com/training/view/WLLKw1ec/KmzDA0EB"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ols.ruthmiskin.com/training/view/6H8p811P/uSxhFoU8" TargetMode="External"/><Relationship Id="rId11"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customXml" Target="../customXml/item3.xml"/><Relationship Id="rId10" Type="http://schemas.openxmlformats.org/officeDocument/2006/relationships/hyperlink" Target="https://schools.ruthmiskin.com/training/view/5dCMKQ0g/qkCB3uf3" TargetMode="External"/><Relationship Id="rId4" Type="http://schemas.openxmlformats.org/officeDocument/2006/relationships/hyperlink" Target="https://schools.ruthmiskin.com/resources/vc-pathways/551753/yWg16UA6g2OgKGOW" TargetMode="External"/><Relationship Id="rId9" Type="http://schemas.openxmlformats.org/officeDocument/2006/relationships/hyperlink" Target="https://schools.ruthmiskin.com/training/view/r12KqeRm/LmTJnKEs"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5ECF4B87C5D745B8F48848922188C0" ma:contentTypeVersion="19" ma:contentTypeDescription="Create a new document." ma:contentTypeScope="" ma:versionID="8b6d7de2da90e899d79d41278246489b">
  <xsd:schema xmlns:xsd="http://www.w3.org/2001/XMLSchema" xmlns:xs="http://www.w3.org/2001/XMLSchema" xmlns:p="http://schemas.microsoft.com/office/2006/metadata/properties" xmlns:ns2="783980ea-d22d-4dab-a6e7-772dfab1e584" xmlns:ns3="e2c80aaa-74a2-41ea-82eb-67553c7b4093" targetNamespace="http://schemas.microsoft.com/office/2006/metadata/properties" ma:root="true" ma:fieldsID="3bd2800d5020aef65ef184cb42bf1e9e" ns2:_="" ns3:_="">
    <xsd:import namespace="783980ea-d22d-4dab-a6e7-772dfab1e584"/>
    <xsd:import namespace="e2c80aaa-74a2-41ea-82eb-67553c7b40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980ea-d22d-4dab-a6e7-772dfab1e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2c8a38-5ec1-4308-bd3f-ea0e3023fc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c80aaa-74a2-41ea-82eb-67553c7b409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45cffc6-8bf6-4bf4-b906-8b9a2e7af3ec}" ma:internalName="TaxCatchAll" ma:showField="CatchAllData" ma:web="e2c80aaa-74a2-41ea-82eb-67553c7b4093">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c80aaa-74a2-41ea-82eb-67553c7b4093" xsi:nil="true"/>
    <lcf76f155ced4ddcb4097134ff3c332f xmlns="783980ea-d22d-4dab-a6e7-772dfab1e58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4132C9-D1A5-4184-90A5-02E9C85515C2}"/>
</file>

<file path=customXml/itemProps2.xml><?xml version="1.0" encoding="utf-8"?>
<ds:datastoreItem xmlns:ds="http://schemas.openxmlformats.org/officeDocument/2006/customXml" ds:itemID="{CDADFDDC-4CFF-4FAC-8D6A-A5818DBA5749}"/>
</file>

<file path=customXml/itemProps3.xml><?xml version="1.0" encoding="utf-8"?>
<ds:datastoreItem xmlns:ds="http://schemas.openxmlformats.org/officeDocument/2006/customXml" ds:itemID="{3F56E0B5-8FEC-45B7-9B18-89B41DB5AC5C}"/>
</file>

<file path=docProps/app.xml><?xml version="1.0" encoding="utf-8"?>
<Properties xmlns="http://schemas.openxmlformats.org/officeDocument/2006/extended-properties" xmlns:vt="http://schemas.openxmlformats.org/officeDocument/2006/docPropsVTypes">
  <Template>Normal</Template>
  <TotalTime>9</TotalTime>
  <Pages>1</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Kalida Sharifee</dc:creator>
  <cp:keywords/>
  <dc:description/>
  <cp:lastModifiedBy>Kalida Sharifee</cp:lastModifiedBy>
  <cp:revision>1</cp:revision>
  <dcterms:created xsi:type="dcterms:W3CDTF">2026-10-23T12:29:00Z</dcterms:created>
  <dcterms:modified xsi:type="dcterms:W3CDTF">2026-10-23T12:38:00Z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0x0101007C5ECF4B87C5D745B8F48848922188C0</vt:lpwstr>
  </property>
</Properties>
</file>